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23" w:rsidRPr="008944C6" w:rsidRDefault="00340B23" w:rsidP="00340B23">
      <w:pPr>
        <w:rPr>
          <w:rFonts w:ascii="Candara" w:hAnsi="Candara"/>
          <w:b/>
          <w:sz w:val="28"/>
          <w:szCs w:val="28"/>
        </w:rPr>
      </w:pPr>
      <w:r w:rsidRPr="008944C6">
        <w:rPr>
          <w:rFonts w:ascii="Candara" w:hAnsi="Candara"/>
          <w:b/>
          <w:sz w:val="28"/>
          <w:szCs w:val="28"/>
        </w:rPr>
        <w:t>Coming-of-Age Movies: The Writing Assignment</w:t>
      </w:r>
    </w:p>
    <w:p w:rsidR="00340B23" w:rsidRPr="008944C6" w:rsidRDefault="00340B23" w:rsidP="00340B23">
      <w:pPr>
        <w:rPr>
          <w:rFonts w:ascii="Candara" w:hAnsi="Candara"/>
          <w:sz w:val="22"/>
          <w:szCs w:val="22"/>
        </w:rPr>
      </w:pPr>
    </w:p>
    <w:p w:rsidR="00340B23" w:rsidRPr="008944C6" w:rsidRDefault="00340B23" w:rsidP="00340B23">
      <w:pPr>
        <w:rPr>
          <w:rFonts w:ascii="Candara" w:hAnsi="Candara"/>
          <w:sz w:val="22"/>
          <w:szCs w:val="22"/>
        </w:rPr>
      </w:pPr>
      <w:r w:rsidRPr="008944C6">
        <w:rPr>
          <w:rFonts w:ascii="Candara" w:hAnsi="Candara"/>
          <w:sz w:val="22"/>
          <w:szCs w:val="22"/>
        </w:rPr>
        <w:t>Teenage years can be a scary experience. They can also be fun, passionate, daring, and hugely impactful. A coming</w:t>
      </w:r>
      <w:r w:rsidRPr="008944C6">
        <w:rPr>
          <w:rFonts w:ascii="Candara" w:hAnsi="Candara"/>
          <w:b/>
          <w:bCs/>
          <w:sz w:val="22"/>
          <w:szCs w:val="22"/>
        </w:rPr>
        <w:t>-</w:t>
      </w:r>
      <w:r w:rsidRPr="008944C6">
        <w:rPr>
          <w:rFonts w:ascii="Candara" w:hAnsi="Candara"/>
          <w:bCs/>
          <w:sz w:val="22"/>
          <w:szCs w:val="22"/>
        </w:rPr>
        <w:t>of-age</w:t>
      </w:r>
      <w:r w:rsidRPr="008944C6">
        <w:rPr>
          <w:rFonts w:ascii="Candara" w:hAnsi="Candara"/>
          <w:sz w:val="22"/>
          <w:szCs w:val="22"/>
        </w:rPr>
        <w:t> story is about a journey from being a child to being an adult. It is a journey that takes a young person from naïve to wise, from idealist to realist, or from immature to mature. The path can vary from story to story, but there will usually be pain and suffering along the way - growing up isn't easy. However, no matter the narrative direction, the result is that characters grow from their experiences and in some way lose the childhood innocence that helped steer them toward adulthood.</w:t>
      </w:r>
    </w:p>
    <w:p w:rsidR="00B31BD5" w:rsidRPr="008944C6" w:rsidRDefault="00B31BD5">
      <w:pPr>
        <w:rPr>
          <w:sz w:val="22"/>
          <w:szCs w:val="22"/>
        </w:rPr>
      </w:pPr>
    </w:p>
    <w:p w:rsidR="00340B23" w:rsidRPr="008944C6" w:rsidRDefault="00340B23" w:rsidP="00340B23">
      <w:pPr>
        <w:rPr>
          <w:rFonts w:ascii="Candara" w:hAnsi="Candara"/>
          <w:b/>
        </w:rPr>
      </w:pPr>
      <w:r w:rsidRPr="008944C6">
        <w:rPr>
          <w:rFonts w:ascii="Candara" w:hAnsi="Candara"/>
          <w:b/>
          <w:i/>
        </w:rPr>
        <w:t xml:space="preserve">Ferris </w:t>
      </w:r>
      <w:proofErr w:type="spellStart"/>
      <w:r w:rsidRPr="008944C6">
        <w:rPr>
          <w:rFonts w:ascii="Candara" w:hAnsi="Candara"/>
          <w:b/>
          <w:i/>
        </w:rPr>
        <w:t>Bueller’s</w:t>
      </w:r>
      <w:proofErr w:type="spellEnd"/>
      <w:r w:rsidRPr="008944C6">
        <w:rPr>
          <w:rFonts w:ascii="Candara" w:hAnsi="Candara"/>
          <w:b/>
          <w:i/>
        </w:rPr>
        <w:t xml:space="preserve"> Day </w:t>
      </w:r>
      <w:proofErr w:type="gramStart"/>
      <w:r w:rsidRPr="008944C6">
        <w:rPr>
          <w:rFonts w:ascii="Candara" w:hAnsi="Candara"/>
          <w:b/>
          <w:i/>
        </w:rPr>
        <w:t>Off</w:t>
      </w:r>
      <w:proofErr w:type="gramEnd"/>
      <w:r w:rsidRPr="008944C6">
        <w:rPr>
          <w:rFonts w:ascii="Candara" w:hAnsi="Candara"/>
          <w:b/>
        </w:rPr>
        <w:t xml:space="preserve"> Options: Pick one of the following as a basis for your thesis and analysis.</w:t>
      </w:r>
    </w:p>
    <w:p w:rsidR="00340B23" w:rsidRPr="008944C6" w:rsidRDefault="00340B23" w:rsidP="00340B23">
      <w:pPr>
        <w:numPr>
          <w:ilvl w:val="0"/>
          <w:numId w:val="1"/>
        </w:numPr>
        <w:rPr>
          <w:rFonts w:ascii="Candara" w:hAnsi="Candara"/>
          <w:sz w:val="22"/>
          <w:szCs w:val="22"/>
        </w:rPr>
      </w:pPr>
      <w:r w:rsidRPr="008944C6">
        <w:rPr>
          <w:rFonts w:ascii="Candara" w:hAnsi="Candara"/>
          <w:sz w:val="22"/>
          <w:szCs w:val="22"/>
        </w:rPr>
        <w:t xml:space="preserve">Compare your coming-of-age story to one of the characters in </w:t>
      </w:r>
      <w:r w:rsidRPr="008944C6">
        <w:rPr>
          <w:rFonts w:ascii="Candara" w:hAnsi="Candara"/>
          <w:i/>
          <w:sz w:val="22"/>
          <w:szCs w:val="22"/>
        </w:rPr>
        <w:t xml:space="preserve">Ferris </w:t>
      </w:r>
      <w:proofErr w:type="spellStart"/>
      <w:r w:rsidRPr="008944C6">
        <w:rPr>
          <w:rFonts w:ascii="Candara" w:hAnsi="Candara"/>
          <w:i/>
          <w:sz w:val="22"/>
          <w:szCs w:val="22"/>
        </w:rPr>
        <w:t>Bueller’s</w:t>
      </w:r>
      <w:proofErr w:type="spellEnd"/>
      <w:r w:rsidRPr="008944C6">
        <w:rPr>
          <w:rFonts w:ascii="Candara" w:hAnsi="Candara"/>
          <w:i/>
          <w:sz w:val="22"/>
          <w:szCs w:val="22"/>
        </w:rPr>
        <w:t xml:space="preserve"> Day Off</w:t>
      </w:r>
      <w:r w:rsidRPr="008944C6">
        <w:rPr>
          <w:rFonts w:ascii="Candara" w:hAnsi="Candara"/>
          <w:sz w:val="22"/>
          <w:szCs w:val="22"/>
        </w:rPr>
        <w:t xml:space="preserve">. Pick several categories (social life, friends, parental relationships, personality, </w:t>
      </w:r>
      <w:r w:rsidRPr="008944C6">
        <w:rPr>
          <w:rFonts w:ascii="Candara" w:hAnsi="Candara"/>
          <w:b/>
          <w:sz w:val="22"/>
          <w:szCs w:val="22"/>
        </w:rPr>
        <w:t>etc</w:t>
      </w:r>
      <w:r w:rsidRPr="008944C6">
        <w:rPr>
          <w:rFonts w:ascii="Candara" w:hAnsi="Candara"/>
          <w:sz w:val="22"/>
          <w:szCs w:val="22"/>
        </w:rPr>
        <w:t xml:space="preserve">.) and analyze the similarities and differences. </w:t>
      </w:r>
    </w:p>
    <w:p w:rsidR="00340B23" w:rsidRPr="008944C6" w:rsidRDefault="00340B23" w:rsidP="00340B23">
      <w:pPr>
        <w:numPr>
          <w:ilvl w:val="0"/>
          <w:numId w:val="1"/>
        </w:numPr>
        <w:rPr>
          <w:rFonts w:ascii="Candara" w:hAnsi="Candara"/>
          <w:sz w:val="22"/>
          <w:szCs w:val="22"/>
        </w:rPr>
      </w:pPr>
      <w:r w:rsidRPr="008944C6">
        <w:rPr>
          <w:rFonts w:ascii="Candara" w:hAnsi="Candara"/>
          <w:sz w:val="22"/>
          <w:szCs w:val="22"/>
        </w:rPr>
        <w:t xml:space="preserve">What makes </w:t>
      </w:r>
      <w:r w:rsidRPr="008944C6">
        <w:rPr>
          <w:rFonts w:ascii="Candara" w:hAnsi="Candara"/>
          <w:i/>
          <w:sz w:val="22"/>
          <w:szCs w:val="22"/>
        </w:rPr>
        <w:t xml:space="preserve">Ferris </w:t>
      </w:r>
      <w:proofErr w:type="spellStart"/>
      <w:r w:rsidRPr="008944C6">
        <w:rPr>
          <w:rFonts w:ascii="Candara" w:hAnsi="Candara"/>
          <w:i/>
          <w:sz w:val="22"/>
          <w:szCs w:val="22"/>
        </w:rPr>
        <w:t>Bueller’s</w:t>
      </w:r>
      <w:proofErr w:type="spellEnd"/>
      <w:r w:rsidRPr="008944C6">
        <w:rPr>
          <w:rFonts w:ascii="Candara" w:hAnsi="Candara"/>
          <w:i/>
          <w:sz w:val="22"/>
          <w:szCs w:val="22"/>
        </w:rPr>
        <w:t xml:space="preserve"> Day Off</w:t>
      </w:r>
      <w:r w:rsidRPr="008944C6">
        <w:rPr>
          <w:rFonts w:ascii="Candara" w:hAnsi="Candara"/>
          <w:sz w:val="22"/>
          <w:szCs w:val="22"/>
        </w:rPr>
        <w:t xml:space="preserve"> a great coming-of-age movie? Pick essential characteristics from the film.  Discuss how these elements are important and make the movie great. How does it fit or subvert the typical high school or coming-of-age genre? </w:t>
      </w:r>
    </w:p>
    <w:p w:rsidR="00340B23" w:rsidRPr="008944C6" w:rsidRDefault="00340B23" w:rsidP="00340B23">
      <w:pPr>
        <w:numPr>
          <w:ilvl w:val="0"/>
          <w:numId w:val="1"/>
        </w:numPr>
        <w:rPr>
          <w:rFonts w:ascii="Candara" w:hAnsi="Candara"/>
          <w:sz w:val="22"/>
          <w:szCs w:val="22"/>
        </w:rPr>
      </w:pPr>
      <w:r w:rsidRPr="008944C6">
        <w:rPr>
          <w:rFonts w:ascii="Candara" w:hAnsi="Candara"/>
          <w:sz w:val="22"/>
          <w:szCs w:val="22"/>
        </w:rPr>
        <w:t xml:space="preserve">Thesis idea. Argue for or against the following: </w:t>
      </w:r>
      <w:r w:rsidRPr="008944C6">
        <w:rPr>
          <w:rFonts w:ascii="Candara" w:hAnsi="Candara"/>
          <w:i/>
          <w:sz w:val="22"/>
          <w:szCs w:val="22"/>
        </w:rPr>
        <w:t xml:space="preserve">Ferris </w:t>
      </w:r>
      <w:proofErr w:type="spellStart"/>
      <w:r w:rsidRPr="008944C6">
        <w:rPr>
          <w:rFonts w:ascii="Candara" w:hAnsi="Candara"/>
          <w:i/>
          <w:sz w:val="22"/>
          <w:szCs w:val="22"/>
        </w:rPr>
        <w:t>Bueller's</w:t>
      </w:r>
      <w:proofErr w:type="spellEnd"/>
      <w:r w:rsidRPr="008944C6">
        <w:rPr>
          <w:rFonts w:ascii="Candara" w:hAnsi="Candara"/>
          <w:i/>
          <w:sz w:val="22"/>
          <w:szCs w:val="22"/>
        </w:rPr>
        <w:t xml:space="preserve"> Day Off</w:t>
      </w:r>
      <w:r w:rsidRPr="008944C6">
        <w:rPr>
          <w:rFonts w:ascii="Candara" w:hAnsi="Candara"/>
          <w:sz w:val="22"/>
          <w:szCs w:val="22"/>
        </w:rPr>
        <w:t xml:space="preserve"> is the ultimate expression of the American idea of freedom.</w:t>
      </w:r>
    </w:p>
    <w:p w:rsidR="00340B23" w:rsidRPr="008944C6" w:rsidRDefault="00340B23" w:rsidP="00340B23">
      <w:pPr>
        <w:numPr>
          <w:ilvl w:val="0"/>
          <w:numId w:val="1"/>
        </w:numPr>
        <w:rPr>
          <w:rFonts w:ascii="Candara" w:hAnsi="Candara"/>
          <w:sz w:val="22"/>
          <w:szCs w:val="22"/>
        </w:rPr>
      </w:pPr>
      <w:r w:rsidRPr="008944C6">
        <w:rPr>
          <w:rFonts w:ascii="Candara" w:hAnsi="Candara"/>
          <w:sz w:val="22"/>
          <w:szCs w:val="22"/>
        </w:rPr>
        <w:t xml:space="preserve">Thesis idea. Argue for or against the following: </w:t>
      </w:r>
      <w:r w:rsidRPr="00340B23">
        <w:rPr>
          <w:rFonts w:ascii="Candara" w:hAnsi="Candara"/>
          <w:sz w:val="22"/>
          <w:szCs w:val="22"/>
        </w:rPr>
        <w:t xml:space="preserve">As a privileged young white man from an affluent home "rebelling" against the "injustices" of a wealthy suburban school, Ferris </w:t>
      </w:r>
      <w:proofErr w:type="spellStart"/>
      <w:r w:rsidRPr="00340B23">
        <w:rPr>
          <w:rFonts w:ascii="Candara" w:hAnsi="Candara"/>
          <w:sz w:val="22"/>
          <w:szCs w:val="22"/>
        </w:rPr>
        <w:t>Bueller</w:t>
      </w:r>
      <w:proofErr w:type="spellEnd"/>
      <w:r w:rsidRPr="00340B23">
        <w:rPr>
          <w:rFonts w:ascii="Candara" w:hAnsi="Candara"/>
          <w:sz w:val="22"/>
          <w:szCs w:val="22"/>
        </w:rPr>
        <w:t xml:space="preserve"> is the picture of entitlement.</w:t>
      </w:r>
    </w:p>
    <w:p w:rsidR="00340B23" w:rsidRPr="008944C6" w:rsidRDefault="00340B23" w:rsidP="00340B23">
      <w:pPr>
        <w:numPr>
          <w:ilvl w:val="0"/>
          <w:numId w:val="1"/>
        </w:numPr>
        <w:rPr>
          <w:rFonts w:ascii="Candara" w:hAnsi="Candara"/>
          <w:sz w:val="22"/>
          <w:szCs w:val="22"/>
        </w:rPr>
      </w:pPr>
      <w:r w:rsidRPr="008944C6">
        <w:rPr>
          <w:rFonts w:ascii="Candara" w:hAnsi="Candara"/>
          <w:sz w:val="22"/>
          <w:szCs w:val="22"/>
        </w:rPr>
        <w:t xml:space="preserve">Thesis idea. Argue for or against the following: </w:t>
      </w:r>
      <w:r w:rsidRPr="00340B23">
        <w:rPr>
          <w:rFonts w:ascii="Candara" w:hAnsi="Candara"/>
          <w:sz w:val="22"/>
          <w:szCs w:val="22"/>
        </w:rPr>
        <w:t xml:space="preserve">Tom and Katie </w:t>
      </w:r>
      <w:proofErr w:type="spellStart"/>
      <w:r w:rsidRPr="00340B23">
        <w:rPr>
          <w:rFonts w:ascii="Candara" w:hAnsi="Candara"/>
          <w:sz w:val="22"/>
          <w:szCs w:val="22"/>
        </w:rPr>
        <w:t>Bueller</w:t>
      </w:r>
      <w:proofErr w:type="spellEnd"/>
      <w:r w:rsidRPr="00340B23">
        <w:rPr>
          <w:rFonts w:ascii="Candara" w:hAnsi="Candara"/>
          <w:sz w:val="22"/>
          <w:szCs w:val="22"/>
        </w:rPr>
        <w:t xml:space="preserve"> love their children, but they don't understand either of them. At all.</w:t>
      </w:r>
    </w:p>
    <w:p w:rsidR="00340B23" w:rsidRPr="008944C6" w:rsidRDefault="00340B23" w:rsidP="00340B23">
      <w:pPr>
        <w:numPr>
          <w:ilvl w:val="0"/>
          <w:numId w:val="1"/>
        </w:numPr>
        <w:rPr>
          <w:rFonts w:ascii="Candara" w:hAnsi="Candara"/>
          <w:sz w:val="22"/>
          <w:szCs w:val="22"/>
        </w:rPr>
      </w:pPr>
      <w:r w:rsidRPr="008944C6">
        <w:rPr>
          <w:rFonts w:ascii="Candara" w:hAnsi="Candara"/>
          <w:sz w:val="22"/>
          <w:szCs w:val="22"/>
        </w:rPr>
        <w:t xml:space="preserve">Thesis idea. Argue for or against the following: </w:t>
      </w:r>
      <w:r w:rsidRPr="00340B23">
        <w:rPr>
          <w:rFonts w:ascii="Candara" w:hAnsi="Candara"/>
          <w:sz w:val="22"/>
          <w:szCs w:val="22"/>
        </w:rPr>
        <w:t>Ferris's sole mission is to help Cameron become more confident in the face of his father's cruelty and materialism.</w:t>
      </w:r>
    </w:p>
    <w:p w:rsidR="00340B23" w:rsidRPr="008944C6" w:rsidRDefault="00340B23" w:rsidP="00340B23">
      <w:pPr>
        <w:numPr>
          <w:ilvl w:val="0"/>
          <w:numId w:val="1"/>
        </w:numPr>
        <w:rPr>
          <w:rFonts w:ascii="Candara" w:hAnsi="Candara"/>
          <w:sz w:val="22"/>
          <w:szCs w:val="22"/>
        </w:rPr>
      </w:pPr>
      <w:r w:rsidRPr="008944C6">
        <w:rPr>
          <w:rFonts w:ascii="Candara" w:hAnsi="Candara"/>
          <w:sz w:val="22"/>
          <w:szCs w:val="22"/>
        </w:rPr>
        <w:t xml:space="preserve">Thesis idea. Argue for or against the following: </w:t>
      </w:r>
      <w:r w:rsidRPr="00340B23">
        <w:rPr>
          <w:rFonts w:ascii="Candara" w:hAnsi="Candara"/>
          <w:sz w:val="22"/>
          <w:szCs w:val="22"/>
        </w:rPr>
        <w:t>Cameron isn't afraid of his dad; he's afraid of the homicidal fury he'll unleash if he goes off on his dad.</w:t>
      </w:r>
    </w:p>
    <w:p w:rsidR="00340B23" w:rsidRPr="00340B23" w:rsidRDefault="00340B23" w:rsidP="00340B23">
      <w:pPr>
        <w:numPr>
          <w:ilvl w:val="0"/>
          <w:numId w:val="1"/>
        </w:numPr>
        <w:rPr>
          <w:rFonts w:ascii="Candara" w:hAnsi="Candara"/>
          <w:sz w:val="22"/>
          <w:szCs w:val="22"/>
        </w:rPr>
      </w:pPr>
      <w:r w:rsidRPr="008944C6">
        <w:rPr>
          <w:rFonts w:ascii="Candara" w:hAnsi="Candara"/>
          <w:sz w:val="22"/>
          <w:szCs w:val="22"/>
        </w:rPr>
        <w:t xml:space="preserve">Thesis idea. Argue for or against the following: </w:t>
      </w:r>
      <w:r w:rsidRPr="00340B23">
        <w:rPr>
          <w:rFonts w:ascii="Candara" w:hAnsi="Candara"/>
          <w:sz w:val="22"/>
          <w:szCs w:val="22"/>
        </w:rPr>
        <w:t>Cameron achieves freedom when he chooses to disregard his self-created problems.</w:t>
      </w:r>
    </w:p>
    <w:p w:rsidR="00340B23" w:rsidRPr="008944C6" w:rsidRDefault="00340B23" w:rsidP="00340B23">
      <w:pPr>
        <w:ind w:left="720"/>
        <w:rPr>
          <w:rFonts w:ascii="Candara" w:hAnsi="Candara"/>
          <w:sz w:val="22"/>
          <w:szCs w:val="22"/>
        </w:rPr>
      </w:pPr>
    </w:p>
    <w:p w:rsidR="00340B23" w:rsidRPr="00340B23" w:rsidRDefault="00340B23" w:rsidP="00340B23">
      <w:pPr>
        <w:rPr>
          <w:rFonts w:ascii="Candara" w:hAnsi="Candara"/>
          <w:sz w:val="22"/>
          <w:szCs w:val="22"/>
        </w:rPr>
      </w:pPr>
      <w:r w:rsidRPr="00340B23">
        <w:rPr>
          <w:rFonts w:ascii="Candara" w:hAnsi="Candara"/>
          <w:sz w:val="22"/>
          <w:szCs w:val="22"/>
        </w:rPr>
        <w:t xml:space="preserve">Be sure to be specific in your essay. Include </w:t>
      </w:r>
      <w:r w:rsidRPr="00340B23">
        <w:rPr>
          <w:rFonts w:ascii="Candara" w:hAnsi="Candara"/>
          <w:b/>
          <w:sz w:val="22"/>
          <w:szCs w:val="22"/>
        </w:rPr>
        <w:t>precise details from the film</w:t>
      </w:r>
      <w:r w:rsidRPr="00340B23">
        <w:rPr>
          <w:rFonts w:ascii="Candara" w:hAnsi="Candara"/>
          <w:sz w:val="22"/>
          <w:szCs w:val="22"/>
        </w:rPr>
        <w:t xml:space="preserve"> and explain how they relate to your selected thesis.</w:t>
      </w:r>
    </w:p>
    <w:p w:rsidR="00340B23" w:rsidRPr="00340B23" w:rsidRDefault="00340B23" w:rsidP="00340B23">
      <w:pPr>
        <w:rPr>
          <w:rFonts w:ascii="Candara" w:hAnsi="Candara"/>
          <w:sz w:val="22"/>
          <w:szCs w:val="22"/>
        </w:rPr>
      </w:pPr>
    </w:p>
    <w:p w:rsidR="00340B23" w:rsidRPr="00340B23" w:rsidRDefault="00340B23" w:rsidP="00340B23">
      <w:pPr>
        <w:rPr>
          <w:rFonts w:ascii="Candara" w:hAnsi="Candara"/>
          <w:sz w:val="22"/>
          <w:szCs w:val="22"/>
        </w:rPr>
      </w:pPr>
      <w:r w:rsidRPr="00340B23">
        <w:rPr>
          <w:rFonts w:ascii="Candara" w:hAnsi="Candara"/>
          <w:sz w:val="22"/>
          <w:szCs w:val="22"/>
        </w:rPr>
        <w:t>Your analysis should contain the regular elements of an excellent essay: an attention grabber, a solid thesis, well-developed body paragraphs, a clinching conclusion, but it may read or sound less like a standard 5 paragraph essay and more like a piece for a magazine or website.</w:t>
      </w:r>
    </w:p>
    <w:p w:rsidR="008944C6" w:rsidRDefault="008944C6" w:rsidP="00340B23">
      <w:pPr>
        <w:rPr>
          <w:rFonts w:ascii="Candara" w:hAnsi="Candara"/>
          <w:b/>
        </w:rPr>
      </w:pPr>
    </w:p>
    <w:p w:rsidR="00340B23" w:rsidRPr="00340B23" w:rsidRDefault="00340B23" w:rsidP="00340B23">
      <w:pPr>
        <w:rPr>
          <w:rFonts w:ascii="Candara" w:hAnsi="Candara"/>
          <w:b/>
        </w:rPr>
      </w:pPr>
      <w:r w:rsidRPr="00340B23">
        <w:rPr>
          <w:rFonts w:ascii="Candara" w:hAnsi="Candara"/>
          <w:b/>
        </w:rPr>
        <w:t>Other Movie Options:</w:t>
      </w:r>
    </w:p>
    <w:p w:rsidR="00340B23" w:rsidRPr="00340B23" w:rsidRDefault="00340B23" w:rsidP="00340B23">
      <w:pPr>
        <w:numPr>
          <w:ilvl w:val="0"/>
          <w:numId w:val="1"/>
        </w:numPr>
        <w:rPr>
          <w:rFonts w:ascii="Candara" w:hAnsi="Candara"/>
          <w:sz w:val="22"/>
          <w:szCs w:val="22"/>
        </w:rPr>
      </w:pPr>
      <w:r w:rsidRPr="00340B23">
        <w:rPr>
          <w:rFonts w:ascii="Candara" w:hAnsi="Candara"/>
          <w:sz w:val="22"/>
          <w:szCs w:val="22"/>
        </w:rPr>
        <w:t xml:space="preserve">Pick another great coming-of-age film. What makes it a great coming-of-age movie? Pick essential characteristics from the film.  Discuss how these elements are important and make the movie great. How does it fit or subvert the typical high school or coming-of-age genre? </w:t>
      </w:r>
    </w:p>
    <w:p w:rsidR="00340B23" w:rsidRPr="00340B23" w:rsidRDefault="00340B23" w:rsidP="00340B23">
      <w:pPr>
        <w:numPr>
          <w:ilvl w:val="0"/>
          <w:numId w:val="1"/>
        </w:numPr>
        <w:rPr>
          <w:rFonts w:ascii="Candara" w:hAnsi="Candara"/>
          <w:sz w:val="22"/>
          <w:szCs w:val="22"/>
        </w:rPr>
      </w:pPr>
      <w:r w:rsidRPr="00340B23">
        <w:rPr>
          <w:rFonts w:ascii="Candara" w:hAnsi="Candara"/>
          <w:sz w:val="22"/>
          <w:szCs w:val="22"/>
        </w:rPr>
        <w:t xml:space="preserve">Select your own thesis on a coming-of-age-film. You may adapt one of the options on </w:t>
      </w:r>
      <w:r w:rsidR="008944C6" w:rsidRPr="008944C6">
        <w:rPr>
          <w:rFonts w:ascii="Candara" w:hAnsi="Candara"/>
          <w:i/>
          <w:sz w:val="22"/>
          <w:szCs w:val="22"/>
        </w:rPr>
        <w:t xml:space="preserve">Ferris </w:t>
      </w:r>
      <w:proofErr w:type="spellStart"/>
      <w:r w:rsidR="008944C6" w:rsidRPr="008944C6">
        <w:rPr>
          <w:rFonts w:ascii="Candara" w:hAnsi="Candara"/>
          <w:i/>
          <w:sz w:val="22"/>
          <w:szCs w:val="22"/>
        </w:rPr>
        <w:t>Bueller's</w:t>
      </w:r>
      <w:proofErr w:type="spellEnd"/>
      <w:r w:rsidR="008944C6" w:rsidRPr="008944C6">
        <w:rPr>
          <w:rFonts w:ascii="Candara" w:hAnsi="Candara"/>
          <w:i/>
          <w:sz w:val="22"/>
          <w:szCs w:val="22"/>
        </w:rPr>
        <w:t xml:space="preserve"> Day Off</w:t>
      </w:r>
      <w:r w:rsidR="008944C6" w:rsidRPr="008944C6">
        <w:rPr>
          <w:rFonts w:ascii="Candara" w:hAnsi="Candara"/>
          <w:sz w:val="22"/>
          <w:szCs w:val="22"/>
        </w:rPr>
        <w:t xml:space="preserve"> </w:t>
      </w:r>
      <w:bookmarkStart w:id="0" w:name="_GoBack"/>
      <w:bookmarkEnd w:id="0"/>
      <w:r w:rsidRPr="00340B23">
        <w:rPr>
          <w:rFonts w:ascii="Candara" w:hAnsi="Candara"/>
          <w:sz w:val="22"/>
          <w:szCs w:val="22"/>
        </w:rPr>
        <w:t>or be totally unique. Just get approval from me before you start.</w:t>
      </w:r>
    </w:p>
    <w:p w:rsidR="008944C6" w:rsidRDefault="008944C6" w:rsidP="00340B23">
      <w:pPr>
        <w:rPr>
          <w:rFonts w:ascii="Candara" w:hAnsi="Candara"/>
          <w:b/>
          <w:sz w:val="22"/>
          <w:szCs w:val="22"/>
        </w:rPr>
      </w:pPr>
    </w:p>
    <w:p w:rsidR="00340B23" w:rsidRPr="00340B23" w:rsidRDefault="00340B23" w:rsidP="00340B23">
      <w:pPr>
        <w:rPr>
          <w:rFonts w:ascii="Candara" w:hAnsi="Candara"/>
          <w:b/>
          <w:sz w:val="22"/>
          <w:szCs w:val="22"/>
        </w:rPr>
      </w:pPr>
      <w:r w:rsidRPr="00340B23">
        <w:rPr>
          <w:rFonts w:ascii="Candara" w:hAnsi="Candara"/>
          <w:b/>
          <w:sz w:val="22"/>
          <w:szCs w:val="22"/>
        </w:rPr>
        <w:t>A partial list of “Worthy” Coming-of-age films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599"/>
        <w:gridCol w:w="3597"/>
      </w:tblGrid>
      <w:tr w:rsidR="00340B23" w:rsidRPr="00340B23" w:rsidTr="00FC2756">
        <w:tc>
          <w:tcPr>
            <w:tcW w:w="3672" w:type="dxa"/>
            <w:shd w:val="clear" w:color="auto" w:fill="auto"/>
          </w:tcPr>
          <w:p w:rsidR="00340B23" w:rsidRPr="00340B23" w:rsidRDefault="00340B23" w:rsidP="00340B23">
            <w:pPr>
              <w:rPr>
                <w:rFonts w:ascii="Candara" w:hAnsi="Candara"/>
                <w:i/>
                <w:sz w:val="22"/>
                <w:szCs w:val="22"/>
              </w:rPr>
            </w:pPr>
            <w:r w:rsidRPr="008944C6">
              <w:rPr>
                <w:rFonts w:ascii="Candara" w:hAnsi="Candara"/>
                <w:i/>
                <w:sz w:val="22"/>
                <w:szCs w:val="22"/>
              </w:rPr>
              <w:t>The Breakfast Club</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The Spectacular Now</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The Perks of Being a Wallflower</w:t>
            </w:r>
          </w:p>
        </w:tc>
      </w:tr>
      <w:tr w:rsidR="00340B23" w:rsidRPr="00340B23" w:rsidTr="00FC2756">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Sixteen Candles</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Love, Simon</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The Outsiders</w:t>
            </w:r>
          </w:p>
        </w:tc>
      </w:tr>
      <w:tr w:rsidR="00340B23" w:rsidRPr="00340B23" w:rsidTr="00FC2756">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Pretty in Pink</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Easy A</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10 Things I Hate About You</w:t>
            </w:r>
          </w:p>
        </w:tc>
      </w:tr>
      <w:tr w:rsidR="00340B23" w:rsidRPr="00340B23" w:rsidTr="00FC2756">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Say Anything</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Lady Bird</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Dazed and Confused</w:t>
            </w:r>
          </w:p>
        </w:tc>
      </w:tr>
      <w:tr w:rsidR="00340B23" w:rsidRPr="00340B23" w:rsidTr="00FC2756">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Stand by Me</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 xml:space="preserve">The Way </w:t>
            </w:r>
            <w:proofErr w:type="spellStart"/>
            <w:r w:rsidRPr="00340B23">
              <w:rPr>
                <w:rFonts w:ascii="Candara" w:hAnsi="Candara"/>
                <w:i/>
                <w:sz w:val="22"/>
                <w:szCs w:val="22"/>
              </w:rPr>
              <w:t>Way</w:t>
            </w:r>
            <w:proofErr w:type="spellEnd"/>
            <w:r w:rsidRPr="00340B23">
              <w:rPr>
                <w:rFonts w:ascii="Candara" w:hAnsi="Candara"/>
                <w:i/>
                <w:sz w:val="22"/>
                <w:szCs w:val="22"/>
              </w:rPr>
              <w:t xml:space="preserve"> Back</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Dead Poet’s Society</w:t>
            </w:r>
          </w:p>
        </w:tc>
      </w:tr>
      <w:tr w:rsidR="00340B23" w:rsidRPr="00340B23" w:rsidTr="00FC2756">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Mean Girls</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Juno</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Edge of Seventeen</w:t>
            </w:r>
          </w:p>
        </w:tc>
      </w:tr>
      <w:tr w:rsidR="00340B23" w:rsidRPr="00340B23" w:rsidTr="00FC2756">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Boyhood</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Clueless</w:t>
            </w:r>
          </w:p>
        </w:tc>
        <w:tc>
          <w:tcPr>
            <w:tcW w:w="3672" w:type="dxa"/>
            <w:shd w:val="clear" w:color="auto" w:fill="auto"/>
          </w:tcPr>
          <w:p w:rsidR="00340B23" w:rsidRPr="00340B23" w:rsidRDefault="00340B23" w:rsidP="00340B23">
            <w:pPr>
              <w:rPr>
                <w:rFonts w:ascii="Candara" w:hAnsi="Candara"/>
                <w:i/>
                <w:sz w:val="22"/>
                <w:szCs w:val="22"/>
              </w:rPr>
            </w:pPr>
            <w:proofErr w:type="spellStart"/>
            <w:r w:rsidRPr="00340B23">
              <w:rPr>
                <w:rFonts w:ascii="Candara" w:hAnsi="Candara"/>
                <w:i/>
                <w:sz w:val="22"/>
                <w:szCs w:val="22"/>
              </w:rPr>
              <w:t>Booksmart</w:t>
            </w:r>
            <w:proofErr w:type="spellEnd"/>
          </w:p>
        </w:tc>
      </w:tr>
      <w:tr w:rsidR="00340B23" w:rsidRPr="00340B23" w:rsidTr="00FC2756">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 xml:space="preserve">Call Me by Your Name </w:t>
            </w:r>
          </w:p>
        </w:tc>
        <w:tc>
          <w:tcPr>
            <w:tcW w:w="3672" w:type="dxa"/>
            <w:shd w:val="clear" w:color="auto" w:fill="auto"/>
          </w:tcPr>
          <w:p w:rsidR="00340B23" w:rsidRPr="00340B23" w:rsidRDefault="00340B23" w:rsidP="00340B23">
            <w:pPr>
              <w:rPr>
                <w:rFonts w:ascii="Candara" w:hAnsi="Candara"/>
                <w:i/>
                <w:sz w:val="22"/>
                <w:szCs w:val="22"/>
              </w:rPr>
            </w:pPr>
            <w:proofErr w:type="spellStart"/>
            <w:r w:rsidRPr="00340B23">
              <w:rPr>
                <w:rFonts w:ascii="Candara" w:hAnsi="Candara"/>
                <w:i/>
                <w:sz w:val="22"/>
                <w:szCs w:val="22"/>
              </w:rPr>
              <w:t>Boyz</w:t>
            </w:r>
            <w:proofErr w:type="spellEnd"/>
            <w:r w:rsidRPr="00340B23">
              <w:rPr>
                <w:rFonts w:ascii="Candara" w:hAnsi="Candara"/>
                <w:i/>
                <w:sz w:val="22"/>
                <w:szCs w:val="22"/>
              </w:rPr>
              <w:t xml:space="preserve"> n the Hood</w:t>
            </w:r>
          </w:p>
        </w:tc>
        <w:tc>
          <w:tcPr>
            <w:tcW w:w="3672" w:type="dxa"/>
            <w:shd w:val="clear" w:color="auto" w:fill="auto"/>
          </w:tcPr>
          <w:p w:rsidR="00340B23" w:rsidRPr="00340B23" w:rsidRDefault="00340B23" w:rsidP="00340B23">
            <w:pPr>
              <w:rPr>
                <w:rFonts w:ascii="Candara" w:hAnsi="Candara"/>
                <w:i/>
                <w:sz w:val="22"/>
                <w:szCs w:val="22"/>
              </w:rPr>
            </w:pPr>
            <w:r w:rsidRPr="00340B23">
              <w:rPr>
                <w:rFonts w:ascii="Candara" w:hAnsi="Candara"/>
                <w:i/>
                <w:sz w:val="22"/>
                <w:szCs w:val="22"/>
              </w:rPr>
              <w:t>Dope</w:t>
            </w:r>
          </w:p>
        </w:tc>
      </w:tr>
    </w:tbl>
    <w:p w:rsidR="00340B23" w:rsidRPr="008944C6" w:rsidRDefault="00340B23">
      <w:pPr>
        <w:rPr>
          <w:sz w:val="22"/>
          <w:szCs w:val="22"/>
        </w:rPr>
      </w:pPr>
    </w:p>
    <w:sectPr w:rsidR="00340B23" w:rsidRPr="008944C6" w:rsidSect="0034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931BF"/>
    <w:multiLevelType w:val="hybridMultilevel"/>
    <w:tmpl w:val="4C00169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320C5"/>
    <w:multiLevelType w:val="hybridMultilevel"/>
    <w:tmpl w:val="DFF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23"/>
    <w:rsid w:val="00340B23"/>
    <w:rsid w:val="008944C6"/>
    <w:rsid w:val="00B3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FEBF"/>
  <w15:chartTrackingRefBased/>
  <w15:docId w15:val="{6D622070-6826-472A-AF2B-B100A9A6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MSD</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Maxfield</dc:creator>
  <cp:keywords/>
  <dc:description/>
  <cp:lastModifiedBy>Bill Maxfield</cp:lastModifiedBy>
  <cp:revision>1</cp:revision>
  <dcterms:created xsi:type="dcterms:W3CDTF">2020-01-13T12:59:00Z</dcterms:created>
  <dcterms:modified xsi:type="dcterms:W3CDTF">2020-01-13T13:12:00Z</dcterms:modified>
</cp:coreProperties>
</file>